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 P. FECHA V. N. REFER. DESCRIPCIÓN                    CARGO            ABONO            SALDO            C.OP  DB/CR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30/09/24 05/11/24 0         INTERESES                      0.00             11.52            27,722.16        3O    MC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